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61" w:rsidRPr="00063B61" w:rsidRDefault="00063B61" w:rsidP="009F5AA5">
      <w:pPr>
        <w:jc w:val="center"/>
        <w:rPr>
          <w:rFonts w:ascii="Times New Roman" w:hAnsi="Times New Roman" w:cs="Times New Roman"/>
          <w:sz w:val="52"/>
          <w:szCs w:val="52"/>
        </w:rPr>
      </w:pPr>
      <w:r w:rsidRPr="00063B61">
        <w:rPr>
          <w:rFonts w:ascii="Times New Roman" w:hAnsi="Times New Roman" w:cs="Times New Roman"/>
          <w:sz w:val="52"/>
          <w:szCs w:val="52"/>
        </w:rPr>
        <w:t>ИНФОРМАЦИЯ ДЛЯ РОДИТЕЛЕЙ!</w:t>
      </w:r>
    </w:p>
    <w:p w:rsidR="00635288" w:rsidRPr="00635288" w:rsidRDefault="009F5AA5" w:rsidP="00635288">
      <w:pPr>
        <w:shd w:val="clear" w:color="auto" w:fill="FFFFFF"/>
        <w:spacing w:after="120" w:line="240" w:lineRule="auto"/>
        <w:ind w:right="141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«Дети тоже болеют диабетом»</w:t>
      </w:r>
    </w:p>
    <w:p w:rsidR="00635288" w:rsidRPr="00635288" w:rsidRDefault="00635288" w:rsidP="00635288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olor w:val="22203B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22203B"/>
          <w:sz w:val="19"/>
          <w:szCs w:val="19"/>
          <w:lang w:eastAsia="ru-RU"/>
        </w:rPr>
        <w:drawing>
          <wp:inline distT="0" distB="0" distL="0" distR="0">
            <wp:extent cx="2571750" cy="1714500"/>
            <wp:effectExtent l="0" t="0" r="0" b="0"/>
            <wp:docPr id="2" name="Рисунок 2" descr="http://i.cgbirbit.ru/u/pic/97/073bdefc8c11e9a56fc4e6f9bdfcee/-/D7BG1CdUYAEmGOf.jpg%20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gbirbit.ru/u/pic/97/073bdefc8c11e9a56fc4e6f9bdfcee/-/D7BG1CdUYAEmGOf.jpg%20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88" w:rsidRPr="009F5AA5" w:rsidRDefault="00635288" w:rsidP="009F5A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22203B"/>
          <w:sz w:val="26"/>
          <w:szCs w:val="26"/>
          <w:bdr w:val="none" w:sz="0" w:space="0" w:color="auto" w:frame="1"/>
          <w:lang w:eastAsia="ru-RU"/>
        </w:rPr>
        <w:t xml:space="preserve">В рамках реализации профилактического </w:t>
      </w:r>
      <w:r w:rsidRPr="009F5AA5">
        <w:rPr>
          <w:rFonts w:ascii="Times New Roman" w:eastAsia="Times New Roman" w:hAnsi="Times New Roman" w:cs="Times New Roman"/>
          <w:b/>
          <w:color w:val="22203B"/>
          <w:sz w:val="26"/>
          <w:szCs w:val="26"/>
          <w:bdr w:val="none" w:sz="0" w:space="0" w:color="auto" w:frame="1"/>
          <w:lang w:eastAsia="ru-RU"/>
        </w:rPr>
        <w:t>проекта "Дети тоже болеют диабетом"</w:t>
      </w:r>
      <w:r w:rsidRPr="009F5AA5">
        <w:rPr>
          <w:rFonts w:ascii="Times New Roman" w:eastAsia="Times New Roman" w:hAnsi="Times New Roman" w:cs="Times New Roman"/>
          <w:color w:val="22203B"/>
          <w:sz w:val="26"/>
          <w:szCs w:val="26"/>
          <w:bdr w:val="none" w:sz="0" w:space="0" w:color="auto" w:frame="1"/>
          <w:lang w:eastAsia="ru-RU"/>
        </w:rPr>
        <w:t xml:space="preserve"> проводится широкая информационная кампания, направленная на повышение уровня знаний родителей о ранних признаках сахарного диабета у детей.</w:t>
      </w:r>
    </w:p>
    <w:p w:rsidR="00063B61" w:rsidRPr="009F5AA5" w:rsidRDefault="00063B61" w:rsidP="009F5A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03B"/>
          <w:sz w:val="26"/>
          <w:szCs w:val="26"/>
          <w:bdr w:val="none" w:sz="0" w:space="0" w:color="auto" w:frame="1"/>
          <w:lang w:eastAsia="ru-RU"/>
        </w:rPr>
      </w:pPr>
    </w:p>
    <w:p w:rsidR="00635288" w:rsidRPr="009F5AA5" w:rsidRDefault="00635288" w:rsidP="009F5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03B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b/>
          <w:color w:val="22203B"/>
          <w:sz w:val="26"/>
          <w:szCs w:val="26"/>
          <w:bdr w:val="none" w:sz="0" w:space="0" w:color="auto" w:frame="1"/>
          <w:lang w:eastAsia="ru-RU"/>
        </w:rPr>
        <w:t>Уважаемые родители</w:t>
      </w:r>
      <w:r w:rsidR="00063B61" w:rsidRPr="009F5AA5">
        <w:rPr>
          <w:rFonts w:ascii="Times New Roman" w:eastAsia="Times New Roman" w:hAnsi="Times New Roman" w:cs="Times New Roman"/>
          <w:b/>
          <w:color w:val="22203B"/>
          <w:sz w:val="26"/>
          <w:szCs w:val="26"/>
          <w:bdr w:val="none" w:sz="0" w:space="0" w:color="auto" w:frame="1"/>
          <w:lang w:eastAsia="ru-RU"/>
        </w:rPr>
        <w:t>,</w:t>
      </w:r>
      <w:r w:rsidRPr="009F5AA5">
        <w:rPr>
          <w:rFonts w:ascii="Times New Roman" w:eastAsia="Times New Roman" w:hAnsi="Times New Roman" w:cs="Times New Roman"/>
          <w:b/>
          <w:color w:val="22203B"/>
          <w:sz w:val="26"/>
          <w:szCs w:val="26"/>
          <w:bdr w:val="none" w:sz="0" w:space="0" w:color="auto" w:frame="1"/>
          <w:lang w:eastAsia="ru-RU"/>
        </w:rPr>
        <w:t xml:space="preserve"> обратите внимание на своего ребенка и при малейш</w:t>
      </w:r>
      <w:r w:rsidR="00063B61" w:rsidRPr="009F5AA5">
        <w:rPr>
          <w:rFonts w:ascii="Times New Roman" w:eastAsia="Times New Roman" w:hAnsi="Times New Roman" w:cs="Times New Roman"/>
          <w:b/>
          <w:color w:val="22203B"/>
          <w:sz w:val="26"/>
          <w:szCs w:val="26"/>
          <w:bdr w:val="none" w:sz="0" w:space="0" w:color="auto" w:frame="1"/>
          <w:lang w:eastAsia="ru-RU"/>
        </w:rPr>
        <w:t>их признаках обратитесь к врачу!</w:t>
      </w:r>
    </w:p>
    <w:p w:rsidR="00063B61" w:rsidRPr="009F5AA5" w:rsidRDefault="00063B61" w:rsidP="009F5A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03B"/>
          <w:sz w:val="26"/>
          <w:szCs w:val="26"/>
          <w:bdr w:val="none" w:sz="0" w:space="0" w:color="auto" w:frame="1"/>
          <w:lang w:eastAsia="ru-RU"/>
        </w:rPr>
      </w:pPr>
    </w:p>
    <w:p w:rsidR="00635288" w:rsidRPr="009F5AA5" w:rsidRDefault="00635288" w:rsidP="009F5A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03B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b/>
          <w:i/>
          <w:color w:val="22203B"/>
          <w:sz w:val="26"/>
          <w:szCs w:val="26"/>
          <w:bdr w:val="none" w:sz="0" w:space="0" w:color="auto" w:frame="1"/>
          <w:lang w:eastAsia="ru-RU"/>
        </w:rPr>
        <w:t>Кто из детей наиболее подвержен риску заболеть сахарным диабетом?</w:t>
      </w:r>
    </w:p>
    <w:p w:rsidR="00635288" w:rsidRPr="009F5AA5" w:rsidRDefault="00635288" w:rsidP="009F5AA5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 кого есть родственники, имеющие этот диагноз.</w:t>
      </w:r>
    </w:p>
    <w:p w:rsidR="00635288" w:rsidRPr="009F5AA5" w:rsidRDefault="00635288" w:rsidP="009F5AA5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 кого уже обнаружены другие нарушения обмена веществ.</w:t>
      </w:r>
    </w:p>
    <w:p w:rsidR="00635288" w:rsidRPr="009F5AA5" w:rsidRDefault="00635288" w:rsidP="009F5AA5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Кто при рождении имел большую массу тела (свыше 4,5 кг).</w:t>
      </w:r>
    </w:p>
    <w:p w:rsidR="00635288" w:rsidRPr="009F5AA5" w:rsidRDefault="00635288" w:rsidP="009F5AA5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 кого наблюдается снижение иммунитета.</w:t>
      </w:r>
    </w:p>
    <w:p w:rsidR="00635288" w:rsidRPr="009F5AA5" w:rsidRDefault="00635288" w:rsidP="009F5A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03B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b/>
          <w:i/>
          <w:color w:val="22203B"/>
          <w:sz w:val="26"/>
          <w:szCs w:val="26"/>
          <w:bdr w:val="none" w:sz="0" w:space="0" w:color="auto" w:frame="1"/>
          <w:lang w:eastAsia="ru-RU"/>
        </w:rPr>
        <w:t>Какие события в жизни ребенка чаще всего провоцируют начало заболевания?</w:t>
      </w:r>
    </w:p>
    <w:p w:rsidR="00635288" w:rsidRPr="009F5AA5" w:rsidRDefault="00635288" w:rsidP="009F5AA5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Вирусное инфекционное заболевание.</w:t>
      </w:r>
    </w:p>
    <w:p w:rsidR="00635288" w:rsidRPr="009F5AA5" w:rsidRDefault="00635288" w:rsidP="009F5AA5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Сильное нервное потрясение.</w:t>
      </w:r>
    </w:p>
    <w:p w:rsidR="00635288" w:rsidRPr="009F5AA5" w:rsidRDefault="00635288" w:rsidP="009F5A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03B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b/>
          <w:i/>
          <w:color w:val="22203B"/>
          <w:sz w:val="26"/>
          <w:szCs w:val="26"/>
          <w:bdr w:val="none" w:sz="0" w:space="0" w:color="auto" w:frame="1"/>
          <w:lang w:eastAsia="ru-RU"/>
        </w:rPr>
        <w:t>По каким ранним признакам можно предположить начало развития диабета?</w:t>
      </w:r>
    </w:p>
    <w:p w:rsidR="00635288" w:rsidRPr="009F5AA5" w:rsidRDefault="00635288" w:rsidP="009F5AA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 ребенка повышается потребность в сладком.</w:t>
      </w:r>
    </w:p>
    <w:p w:rsidR="00635288" w:rsidRPr="009F5AA5" w:rsidRDefault="00635288" w:rsidP="009F5AA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Он трудно переносит большие перерывы между приемами пищи, испытывает мучительное чувство голода.</w:t>
      </w:r>
    </w:p>
    <w:p w:rsidR="00635288" w:rsidRPr="009F5AA5" w:rsidRDefault="00635288" w:rsidP="009F5AA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Через полтора — два часа после еды ощущает сильную слабость.</w:t>
      </w:r>
    </w:p>
    <w:p w:rsidR="00635288" w:rsidRPr="009F5AA5" w:rsidRDefault="00635288" w:rsidP="009F5A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03B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b/>
          <w:i/>
          <w:color w:val="22203B"/>
          <w:sz w:val="26"/>
          <w:szCs w:val="26"/>
          <w:bdr w:val="none" w:sz="0" w:space="0" w:color="auto" w:frame="1"/>
          <w:lang w:eastAsia="ru-RU"/>
        </w:rPr>
        <w:t>А если диабет уже набрал силу, что вам укажет на это?</w:t>
      </w:r>
    </w:p>
    <w:p w:rsidR="00635288" w:rsidRPr="009F5AA5" w:rsidRDefault="00635288" w:rsidP="009F5AA5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Сильная жажда, обильное мочеотделение.</w:t>
      </w:r>
    </w:p>
    <w:p w:rsidR="00635288" w:rsidRPr="009F5AA5" w:rsidRDefault="00635288" w:rsidP="009F5AA5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Резкое изменение аппетита.</w:t>
      </w:r>
    </w:p>
    <w:p w:rsidR="00635288" w:rsidRPr="009F5AA5" w:rsidRDefault="00635288" w:rsidP="009F5AA5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Стремительная потеря веса.</w:t>
      </w:r>
    </w:p>
    <w:p w:rsidR="00635288" w:rsidRPr="009F5AA5" w:rsidRDefault="00635288" w:rsidP="009F5AA5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Сонливость, раздражительность, повышенная утомленность.</w:t>
      </w:r>
    </w:p>
    <w:p w:rsidR="009F5AA5" w:rsidRDefault="00635288" w:rsidP="009F5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2203B"/>
          <w:sz w:val="28"/>
          <w:szCs w:val="28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noProof/>
          <w:color w:val="22203B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105400" cy="4755482"/>
            <wp:effectExtent l="0" t="0" r="0" b="7620"/>
            <wp:docPr id="1" name="Рисунок 1" descr="http://i.cgbirbit.ru/u/fa/d30f62fc8c11e9bdf79ce867084da3/-/lHBd8mp1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cgbirbit.ru/u/fa/d30f62fc8c11e9bdf79ce867084da3/-/lHBd8mp1L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873" cy="478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88" w:rsidRPr="009F5AA5" w:rsidRDefault="00635288" w:rsidP="009F5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2203B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b/>
          <w:i/>
          <w:color w:val="22203B"/>
          <w:sz w:val="26"/>
          <w:szCs w:val="26"/>
          <w:bdr w:val="none" w:sz="0" w:space="0" w:color="auto" w:frame="1"/>
          <w:lang w:eastAsia="ru-RU"/>
        </w:rPr>
        <w:t>Что должны делать родители в стремлении уберечь ребенка от сахарного диабета?</w:t>
      </w:r>
    </w:p>
    <w:p w:rsidR="00635288" w:rsidRPr="009F5AA5" w:rsidRDefault="00635288" w:rsidP="009F5AA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Прежде всего реально оценить, насколько велик у него диабетический риск.</w:t>
      </w:r>
    </w:p>
    <w:p w:rsidR="00635288" w:rsidRPr="009F5AA5" w:rsidRDefault="00635288" w:rsidP="009F5AA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Побеседовать по этому поводу с детским эндокринологом, почитать популярную медицинскую литературу.</w:t>
      </w:r>
    </w:p>
    <w:p w:rsidR="00635288" w:rsidRPr="009F5AA5" w:rsidRDefault="00635288" w:rsidP="009F5AA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Закаливание, регулярное занятие физкультурой, доброжелательный психологический микроклимат в семье — эти и другие профилактические меры помогут вашему ребенку противостоять провоцирующим факторам — стрессам и инфекциям.</w:t>
      </w:r>
    </w:p>
    <w:p w:rsidR="00635288" w:rsidRPr="009F5AA5" w:rsidRDefault="00635288" w:rsidP="009F5AA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Щадите его поджелудочную железу!</w:t>
      </w:r>
    </w:p>
    <w:p w:rsidR="00635288" w:rsidRPr="009F5AA5" w:rsidRDefault="00635288" w:rsidP="009F5AA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Выбирайте свежие ягоды, соки, фрукты вместо конфет и пирожных.</w:t>
      </w:r>
    </w:p>
    <w:p w:rsidR="00635288" w:rsidRPr="009F5AA5" w:rsidRDefault="00635288" w:rsidP="009F5AA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 том, что ваш ребенок подвержен повышенному диабетическому риску, должны знать его воспитатель в детском саду, школьный учитель, участковый педиатр.</w:t>
      </w:r>
    </w:p>
    <w:p w:rsidR="00635288" w:rsidRPr="009F5AA5" w:rsidRDefault="00635288" w:rsidP="009F5AA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самое главное — вы не должны допустить, чтобы болезнь была обнаружена на поздней стадии.</w:t>
      </w:r>
    </w:p>
    <w:p w:rsidR="00635288" w:rsidRPr="009F5AA5" w:rsidRDefault="00635288" w:rsidP="009F5AA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 первых симптомах ее развития обращайтесь к детскому эндокринологу.</w:t>
      </w:r>
    </w:p>
    <w:p w:rsidR="00635288" w:rsidRPr="009F5AA5" w:rsidRDefault="00635288" w:rsidP="009F5AA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AA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Если случилось так, что ребенок уже находится в крайне тяжелом состоянии, и врач «скорой» решил везти его в больницу, обязательно предупредите о возможном диагнозе. Тогда ребенка доставят по назначению — в эндокринологическое отделение, а не в хирургию, не в инфекционную больницу и т.п.</w:t>
      </w:r>
    </w:p>
    <w:p w:rsidR="00635288" w:rsidRPr="009F5AA5" w:rsidRDefault="009F5AA5" w:rsidP="009F5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03B"/>
          <w:sz w:val="26"/>
          <w:szCs w:val="26"/>
          <w:lang w:eastAsia="ru-RU"/>
        </w:rPr>
      </w:pPr>
      <w:hyperlink r:id="rId7" w:history="1">
        <w:r w:rsidR="00635288" w:rsidRPr="009F5AA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https://yadi.sk/d/S-1e_mGv_epAhg</w:t>
        </w:r>
      </w:hyperlink>
      <w:bookmarkStart w:id="0" w:name="_GoBack"/>
      <w:bookmarkEnd w:id="0"/>
    </w:p>
    <w:sectPr w:rsidR="00635288" w:rsidRPr="009F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99D"/>
    <w:multiLevelType w:val="multilevel"/>
    <w:tmpl w:val="FD90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97A47"/>
    <w:multiLevelType w:val="multilevel"/>
    <w:tmpl w:val="7D48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D16F1"/>
    <w:multiLevelType w:val="multilevel"/>
    <w:tmpl w:val="8D52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56A52"/>
    <w:multiLevelType w:val="multilevel"/>
    <w:tmpl w:val="3E1C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B1800"/>
    <w:multiLevelType w:val="multilevel"/>
    <w:tmpl w:val="DE3C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702A1"/>
    <w:multiLevelType w:val="multilevel"/>
    <w:tmpl w:val="36F6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88"/>
    <w:rsid w:val="00063B61"/>
    <w:rsid w:val="00635288"/>
    <w:rsid w:val="009F5AA5"/>
    <w:rsid w:val="00E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198477"/>
  <w15:docId w15:val="{726F1733-C829-4FCD-9687-DD48096E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63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2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02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S-1e_mGv_epA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starikova_kristina94@mail.ru</cp:lastModifiedBy>
  <cp:revision>3</cp:revision>
  <dcterms:created xsi:type="dcterms:W3CDTF">2019-11-08T08:54:00Z</dcterms:created>
  <dcterms:modified xsi:type="dcterms:W3CDTF">2019-11-12T19:43:00Z</dcterms:modified>
</cp:coreProperties>
</file>